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B56" w:rsidRDefault="00124B56" w:rsidP="003A252A">
      <w:pPr>
        <w:pStyle w:val="ConsPlusNormal"/>
        <w:jc w:val="both"/>
        <w:rPr>
          <w:sz w:val="28"/>
          <w:szCs w:val="28"/>
        </w:rPr>
      </w:pPr>
    </w:p>
    <w:p w:rsidR="00124B56" w:rsidRDefault="00124B56" w:rsidP="003A252A">
      <w:pPr>
        <w:pStyle w:val="ConsPlusNormal"/>
        <w:jc w:val="both"/>
        <w:rPr>
          <w:sz w:val="28"/>
          <w:szCs w:val="28"/>
        </w:rPr>
      </w:pPr>
    </w:p>
    <w:p w:rsidR="00124B56" w:rsidRDefault="00124B56" w:rsidP="003A252A">
      <w:pPr>
        <w:pStyle w:val="ConsPlusNormal"/>
        <w:jc w:val="both"/>
        <w:rPr>
          <w:sz w:val="28"/>
          <w:szCs w:val="28"/>
        </w:rPr>
      </w:pPr>
    </w:p>
    <w:p w:rsidR="00124B56" w:rsidRDefault="00124B56" w:rsidP="003A252A">
      <w:pPr>
        <w:pStyle w:val="ConsPlusNormal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364"/>
        <w:tblW w:w="0" w:type="auto"/>
        <w:tblLook w:val="00A0"/>
      </w:tblPr>
      <w:tblGrid>
        <w:gridCol w:w="4927"/>
        <w:gridCol w:w="4927"/>
      </w:tblGrid>
      <w:tr w:rsidR="00124B56" w:rsidRPr="00FB2107" w:rsidTr="004F266F">
        <w:tc>
          <w:tcPr>
            <w:tcW w:w="4927" w:type="dxa"/>
          </w:tcPr>
          <w:p w:rsidR="00124B56" w:rsidRPr="00FB2107" w:rsidRDefault="00124B56" w:rsidP="00FB2107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927" w:type="dxa"/>
          </w:tcPr>
          <w:p w:rsidR="00124B56" w:rsidRPr="00FB2107" w:rsidRDefault="00124B56" w:rsidP="00FB2107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21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</w:p>
          <w:p w:rsidR="00124B56" w:rsidRPr="00FB2107" w:rsidRDefault="00124B56" w:rsidP="00FB2107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124B56" w:rsidRPr="00FB2107" w:rsidRDefault="00124B56" w:rsidP="00FB2107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sz w:val="28"/>
                <w:szCs w:val="28"/>
              </w:rPr>
            </w:pPr>
            <w:r w:rsidRPr="00FB2107">
              <w:rPr>
                <w:rFonts w:ascii="Times New Roman" w:hAnsi="Times New Roman" w:cs="Times New Roman"/>
                <w:caps/>
                <w:color w:val="auto"/>
                <w:sz w:val="28"/>
                <w:szCs w:val="28"/>
              </w:rPr>
              <w:t>утвержден</w:t>
            </w:r>
          </w:p>
          <w:p w:rsidR="00124B56" w:rsidRPr="00FB2107" w:rsidRDefault="00124B56" w:rsidP="00FB2107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21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постановлением администрации</w:t>
            </w:r>
          </w:p>
          <w:p w:rsidR="00124B56" w:rsidRPr="00FB2107" w:rsidRDefault="00124B56" w:rsidP="00FB2107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21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муниципального образования</w:t>
            </w:r>
          </w:p>
          <w:p w:rsidR="00124B56" w:rsidRPr="00FB2107" w:rsidRDefault="00124B56" w:rsidP="00FB2107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21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Щербиновский район</w:t>
            </w:r>
          </w:p>
          <w:p w:rsidR="00124B56" w:rsidRPr="00FB2107" w:rsidRDefault="000A35CA" w:rsidP="00FB2107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от 03.04.2020 </w:t>
            </w:r>
            <w:r w:rsidR="00124B56" w:rsidRPr="00FB21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209</w:t>
            </w:r>
          </w:p>
          <w:p w:rsidR="00124B56" w:rsidRPr="00FB2107" w:rsidRDefault="00124B56" w:rsidP="00FB2107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124B56" w:rsidRPr="00FB2107" w:rsidRDefault="00124B56" w:rsidP="00FB2107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210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</w:t>
      </w:r>
    </w:p>
    <w:p w:rsidR="00124B56" w:rsidRPr="00FB2107" w:rsidRDefault="00124B56" w:rsidP="00FB210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B56" w:rsidRPr="00FB2107" w:rsidRDefault="00124B56" w:rsidP="00FB210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107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124B56" w:rsidRPr="00FB2107" w:rsidRDefault="00124B56" w:rsidP="00FB210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107">
        <w:rPr>
          <w:rFonts w:ascii="Times New Roman" w:hAnsi="Times New Roman" w:cs="Times New Roman"/>
          <w:b/>
          <w:sz w:val="28"/>
          <w:szCs w:val="28"/>
        </w:rPr>
        <w:t xml:space="preserve">организаций, индивидуальных предпринимателей, </w:t>
      </w:r>
    </w:p>
    <w:p w:rsidR="00124B56" w:rsidRPr="00FB2107" w:rsidRDefault="00124B56" w:rsidP="00FB210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107">
        <w:rPr>
          <w:rFonts w:ascii="Times New Roman" w:hAnsi="Times New Roman" w:cs="Times New Roman"/>
          <w:b/>
          <w:sz w:val="28"/>
          <w:szCs w:val="28"/>
        </w:rPr>
        <w:t xml:space="preserve">деятельность которых допустима </w:t>
      </w:r>
    </w:p>
    <w:p w:rsidR="00124B56" w:rsidRPr="00FB2107" w:rsidRDefault="00124B56" w:rsidP="00FB210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107">
        <w:rPr>
          <w:rFonts w:ascii="Times New Roman" w:hAnsi="Times New Roman" w:cs="Times New Roman"/>
          <w:b/>
          <w:sz w:val="28"/>
          <w:szCs w:val="28"/>
        </w:rPr>
        <w:t xml:space="preserve">в соответствии с Указами Президента Российской Федерации </w:t>
      </w:r>
    </w:p>
    <w:p w:rsidR="00124B56" w:rsidRPr="00FB2107" w:rsidRDefault="00124B56" w:rsidP="00FB210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107">
        <w:rPr>
          <w:rFonts w:ascii="Times New Roman" w:hAnsi="Times New Roman" w:cs="Times New Roman"/>
          <w:b/>
          <w:sz w:val="28"/>
          <w:szCs w:val="28"/>
        </w:rPr>
        <w:t xml:space="preserve">от 25 марта 2020 года № 206 «Об объявлении в Российской Федерации </w:t>
      </w:r>
    </w:p>
    <w:p w:rsidR="00124B56" w:rsidRPr="00FB2107" w:rsidRDefault="00124B56" w:rsidP="00FB210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107">
        <w:rPr>
          <w:rFonts w:ascii="Times New Roman" w:hAnsi="Times New Roman" w:cs="Times New Roman"/>
          <w:b/>
          <w:sz w:val="28"/>
          <w:szCs w:val="28"/>
        </w:rPr>
        <w:t xml:space="preserve">нерабочих дней», от 2 апреля 2020 года № 239 «О мерах по обеспечению </w:t>
      </w:r>
    </w:p>
    <w:p w:rsidR="00124B56" w:rsidRPr="00FB2107" w:rsidRDefault="00124B56" w:rsidP="00FB210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107">
        <w:rPr>
          <w:rFonts w:ascii="Times New Roman" w:hAnsi="Times New Roman" w:cs="Times New Roman"/>
          <w:b/>
          <w:sz w:val="28"/>
          <w:szCs w:val="28"/>
        </w:rPr>
        <w:t xml:space="preserve">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(COVID-2019)», не приостановлена постановлением </w:t>
      </w:r>
    </w:p>
    <w:p w:rsidR="00124B56" w:rsidRPr="00FB2107" w:rsidRDefault="00124B56" w:rsidP="00FB210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107">
        <w:rPr>
          <w:rFonts w:ascii="Times New Roman" w:hAnsi="Times New Roman" w:cs="Times New Roman"/>
          <w:b/>
          <w:sz w:val="28"/>
          <w:szCs w:val="28"/>
        </w:rPr>
        <w:t xml:space="preserve">главы администрации (губернатора) Краснодарского края </w:t>
      </w:r>
    </w:p>
    <w:p w:rsidR="00124B56" w:rsidRPr="00FB2107" w:rsidRDefault="00124B56" w:rsidP="00FB210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107">
        <w:rPr>
          <w:rFonts w:ascii="Times New Roman" w:hAnsi="Times New Roman" w:cs="Times New Roman"/>
          <w:b/>
          <w:sz w:val="28"/>
          <w:szCs w:val="28"/>
        </w:rPr>
        <w:t xml:space="preserve">от 13 марта 2020 года № 129 «О введении режима повышенной готовности на территории Краснодарского края и мерах по предотвращению </w:t>
      </w:r>
    </w:p>
    <w:p w:rsidR="00124B56" w:rsidRPr="00FB2107" w:rsidRDefault="00124B56" w:rsidP="00FB210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107">
        <w:rPr>
          <w:rFonts w:ascii="Times New Roman" w:hAnsi="Times New Roman" w:cs="Times New Roman"/>
          <w:b/>
          <w:sz w:val="28"/>
          <w:szCs w:val="28"/>
        </w:rPr>
        <w:t xml:space="preserve">и распространения новой коронавирусной инфекции (COVID-2019)», </w:t>
      </w:r>
    </w:p>
    <w:p w:rsidR="00124B56" w:rsidRPr="00FB2107" w:rsidRDefault="00124B56" w:rsidP="00FB210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107">
        <w:rPr>
          <w:rFonts w:ascii="Times New Roman" w:hAnsi="Times New Roman" w:cs="Times New Roman"/>
          <w:b/>
          <w:sz w:val="28"/>
          <w:szCs w:val="28"/>
        </w:rPr>
        <w:t xml:space="preserve">осуществляющих деятельность на территории </w:t>
      </w:r>
    </w:p>
    <w:p w:rsidR="00124B56" w:rsidRPr="00FB2107" w:rsidRDefault="00124B56" w:rsidP="00FB210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107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124B56" w:rsidRPr="00FB2107" w:rsidRDefault="00124B56" w:rsidP="00FB2107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210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</w:t>
      </w:r>
    </w:p>
    <w:p w:rsidR="00124B56" w:rsidRPr="00FB2107" w:rsidRDefault="00124B56" w:rsidP="00FB2107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222"/>
      </w:tblGrid>
      <w:tr w:rsidR="00124B56" w:rsidRPr="00FB2107" w:rsidTr="004F266F">
        <w:tc>
          <w:tcPr>
            <w:tcW w:w="817" w:type="dxa"/>
          </w:tcPr>
          <w:p w:rsidR="00124B56" w:rsidRPr="00FB2107" w:rsidRDefault="00124B56" w:rsidP="00FB2107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21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 п/п</w:t>
            </w:r>
          </w:p>
        </w:tc>
        <w:tc>
          <w:tcPr>
            <w:tcW w:w="8222" w:type="dxa"/>
          </w:tcPr>
          <w:p w:rsidR="00124B56" w:rsidRPr="00FB2107" w:rsidRDefault="00124B56" w:rsidP="00FB2107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21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Наименование юридического лица, </w:t>
            </w:r>
          </w:p>
          <w:p w:rsidR="00124B56" w:rsidRPr="00FB2107" w:rsidRDefault="00124B56" w:rsidP="00FB2107">
            <w:pPr>
              <w:widowControl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21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индивидуального предпринимателя</w:t>
            </w:r>
          </w:p>
        </w:tc>
      </w:tr>
      <w:tr w:rsidR="00124B56" w:rsidRPr="00FB2107" w:rsidTr="004F266F">
        <w:tc>
          <w:tcPr>
            <w:tcW w:w="817" w:type="dxa"/>
          </w:tcPr>
          <w:p w:rsidR="00124B56" w:rsidRPr="00FB2107" w:rsidRDefault="00124B56" w:rsidP="00FB2107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8222" w:type="dxa"/>
          </w:tcPr>
          <w:p w:rsidR="00124B56" w:rsidRPr="00FB2107" w:rsidRDefault="00124B56" w:rsidP="00FB2107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«Региональный оператор»</w:t>
            </w:r>
          </w:p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 xml:space="preserve">ООО «Чистая станица» 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Адвокатский кабинет «Гогиашвили Г.Л.»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Адвокатский кабинет «Самохвалов А.В.»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Адвокатский кабинет «Сотников Сергей Васильевич» адвокатской палаты Краснодарского края адвокат Сотников Сергей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АО «Тандер»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АО «Щербиновское»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АО им. Т.Г. Шевченко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Государственное бюджетное профессиональное образовательное учреждение Краснодарского края «ЩЕРБИНОВСКИЙ ИНДУСТРИАЛЬНЫЙ ТЕХН</w:t>
            </w:r>
            <w:r w:rsidRPr="00FB2107">
              <w:rPr>
                <w:rFonts w:ascii="Times New Roman" w:hAnsi="Times New Roman" w:cs="Times New Roman"/>
                <w:color w:val="auto"/>
              </w:rPr>
              <w:t>И</w:t>
            </w:r>
            <w:r w:rsidRPr="00FB2107">
              <w:rPr>
                <w:rFonts w:ascii="Times New Roman" w:hAnsi="Times New Roman" w:cs="Times New Roman"/>
                <w:color w:val="auto"/>
              </w:rPr>
              <w:lastRenderedPageBreak/>
              <w:t>КУМ»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Государственное бюджетное учреждение Краснодарского края «Управление ветеринарии Щербиновского района»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Государственное бюджетное учреждение социального обслуживания Кра</w:t>
            </w:r>
            <w:r w:rsidRPr="00FB2107">
              <w:rPr>
                <w:rFonts w:ascii="Times New Roman" w:hAnsi="Times New Roman" w:cs="Times New Roman"/>
                <w:color w:val="auto"/>
              </w:rPr>
              <w:t>с</w:t>
            </w:r>
            <w:r w:rsidRPr="00FB2107">
              <w:rPr>
                <w:rFonts w:ascii="Times New Roman" w:hAnsi="Times New Roman" w:cs="Times New Roman"/>
                <w:color w:val="auto"/>
              </w:rPr>
              <w:t>нодарского края Щербиновский комплексный центр социального облужив</w:t>
            </w:r>
            <w:r w:rsidRPr="00FB2107">
              <w:rPr>
                <w:rFonts w:ascii="Times New Roman" w:hAnsi="Times New Roman" w:cs="Times New Roman"/>
                <w:color w:val="auto"/>
              </w:rPr>
              <w:t>а</w:t>
            </w:r>
            <w:r w:rsidRPr="00FB2107">
              <w:rPr>
                <w:rFonts w:ascii="Times New Roman" w:hAnsi="Times New Roman" w:cs="Times New Roman"/>
                <w:color w:val="auto"/>
              </w:rPr>
              <w:t>ния населения</w:t>
            </w:r>
          </w:p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Государственное учреждение здравоохранения «Щербиновская Центральная районная больница» министерства здравоохранения Краснодарского края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center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ГУП КК «КубаньФармация»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ЗАО «50 лет Октября»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ЗАО «Восточное»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ЗАО «Приморское»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ЗАО «Старощербиновский элеватор»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ЗАО «Фаергласс»</w:t>
            </w:r>
            <w:r w:rsidR="006012CA">
              <w:rPr>
                <w:rFonts w:ascii="Times New Roman" w:hAnsi="Times New Roman" w:cs="Times New Roman"/>
                <w:color w:val="auto"/>
              </w:rPr>
              <w:t xml:space="preserve"> ( в части охраны)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ЗАО фирма «Агрокомплекс»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 Епиков Виктор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 Зеленский Захар Петрович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 Косенко Андрей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Абрамова Екатерина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Аветян Нелли Эдуардовна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Алексеенко Наталья Викторовна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  <w:bCs/>
              </w:rPr>
            </w:pPr>
            <w:r w:rsidRPr="00FC0D43">
              <w:rPr>
                <w:rFonts w:ascii="Times New Roman" w:hAnsi="Times New Roman" w:cs="Times New Roman"/>
                <w:bCs/>
              </w:rPr>
              <w:t>ИП Алленов Дмитрий Анатольевич</w:t>
            </w:r>
            <w:r>
              <w:rPr>
                <w:rFonts w:ascii="Times New Roman" w:hAnsi="Times New Roman" w:cs="Times New Roman"/>
                <w:bCs/>
              </w:rPr>
              <w:t xml:space="preserve"> (торговля через сеть интернет, курье</w:t>
            </w:r>
            <w:r>
              <w:rPr>
                <w:rFonts w:ascii="Times New Roman" w:hAnsi="Times New Roman" w:cs="Times New Roman"/>
                <w:bCs/>
              </w:rPr>
              <w:t>р</w:t>
            </w:r>
            <w:r>
              <w:rPr>
                <w:rFonts w:ascii="Times New Roman" w:hAnsi="Times New Roman" w:cs="Times New Roman"/>
                <w:bCs/>
              </w:rPr>
              <w:t>ская дставка)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  <w:bCs/>
              </w:rPr>
            </w:pPr>
            <w:r w:rsidRPr="00FC0D43">
              <w:rPr>
                <w:rFonts w:ascii="Times New Roman" w:hAnsi="Times New Roman" w:cs="Times New Roman"/>
                <w:bCs/>
              </w:rPr>
              <w:t xml:space="preserve">ИП Алленова Светлана Владимировна </w:t>
            </w:r>
            <w:r>
              <w:rPr>
                <w:rFonts w:ascii="Times New Roman" w:hAnsi="Times New Roman" w:cs="Times New Roman"/>
                <w:bCs/>
              </w:rPr>
              <w:t>(торговля через сеть интернет, кур</w:t>
            </w:r>
            <w:r>
              <w:rPr>
                <w:rFonts w:ascii="Times New Roman" w:hAnsi="Times New Roman" w:cs="Times New Roman"/>
                <w:bCs/>
              </w:rPr>
              <w:t>ь</w:t>
            </w:r>
            <w:r>
              <w:rPr>
                <w:rFonts w:ascii="Times New Roman" w:hAnsi="Times New Roman" w:cs="Times New Roman"/>
                <w:bCs/>
              </w:rPr>
              <w:t>ерская дставка)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Анченко Дмитрий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 xml:space="preserve">ИП Атаманов Сергей Юрьевич 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Аямазов Назим Гусейнага Оглы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Бабынин Роман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Бажуря Руслан Юрьевич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Бамбетов  Владимир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Банникова Татьяна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Баранов Олег Александрович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Баранова Ольга Алексеевна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Белоброва Ирина Николаевна</w:t>
            </w:r>
          </w:p>
        </w:tc>
      </w:tr>
      <w:tr w:rsidR="007654F8" w:rsidRPr="00FB2107" w:rsidTr="004F266F">
        <w:tc>
          <w:tcPr>
            <w:tcW w:w="817" w:type="dxa"/>
          </w:tcPr>
          <w:p w:rsidR="007654F8" w:rsidRPr="00FB2107" w:rsidRDefault="007654F8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7654F8" w:rsidRPr="00FB2107" w:rsidRDefault="007654F8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ИП Белогорцев Евгений Анатольевич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 xml:space="preserve">ИП Бескоровайный Владимир Владимирович 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Бикетова Елена Васильевна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Богомолова Наталья Владимировна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Бусов Сергей Иванович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Варданян Ашот Александрович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Васильева Татьяна Алексеевна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Веревкин Игорь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Веретенников Виктор Тимофеевич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Вивчарь Виталий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Гайворонская Светлана Александровна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Гапон Светлана Александровна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Гвоздь Елена Григорьевна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Гвоздь Игорь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 Донченко Татьяна Анатольевна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Кучоков Даут Анурович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Лебедев Анатолий Тимофеевич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Левенец Анатолий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Лесниченко Александр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Лесниченко Вячеслав Анатольевич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Линько Сергей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Литвиненко Николай  Георгиевич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Лубашевский Виктор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Луганский Андрей Михайлович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Луженко Андрей Иванович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Луженко Иван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Лукьяненко Сергей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Макарчук Андрей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Максимова Марина Владимировна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Малышевский Александр Владиславович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Мальцев Сергей Анатольевич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Мироненко Валентина Ивановна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Мищенко Михаил Викторович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Мищенко Сергей Викторович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Могилат  Татьяна Федоровна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Могилат Геннадий Алексеевич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Мозуль Александр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Мозуль Евгений Александрович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Мосный Вадим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Мырзина Валентина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Мясников Геннадий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Назаренко Ольга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Никитин Вячеслав Михайлович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Никитин Михаил Степанович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Носак Алексей Александрович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6E68D9" w:rsidRDefault="004F17D1" w:rsidP="006E68D9">
            <w:pPr>
              <w:widowControl/>
              <w:rPr>
                <w:rFonts w:ascii="Times New Roman" w:hAnsi="Times New Roman" w:cs="Times New Roman"/>
              </w:rPr>
            </w:pPr>
            <w:r w:rsidRPr="006E68D9">
              <w:rPr>
                <w:rFonts w:ascii="Times New Roman" w:hAnsi="Times New Roman" w:cs="Times New Roman"/>
              </w:rPr>
              <w:t>ИП глава КФХ  Носак Татьяна Петровна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Оганов Роман Эдкардович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Перехода Юлия Алексеевна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Петренко Сергей Михайлович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Пивень Сергей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Плашкарев Борис Петрович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Плосский Александр Геннадьевич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6E68D9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6E68D9">
              <w:rPr>
                <w:rFonts w:ascii="Times New Roman" w:hAnsi="Times New Roman" w:cs="Times New Roman"/>
              </w:rPr>
              <w:t>ИП глава КФХ  Плосский Юрий Геннадьевич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0A1723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 xml:space="preserve">ИП глава КФХ  Поддубный </w:t>
            </w:r>
            <w:r>
              <w:rPr>
                <w:rFonts w:ascii="Times New Roman" w:hAnsi="Times New Roman" w:cs="Times New Roman"/>
              </w:rPr>
              <w:t>Р</w:t>
            </w:r>
            <w:r w:rsidRPr="00FB2107">
              <w:rPr>
                <w:rFonts w:ascii="Times New Roman" w:hAnsi="Times New Roman" w:cs="Times New Roman"/>
              </w:rPr>
              <w:t>оман Сергеевич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Полухин Михаил Михайлович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Полухина Эвелина Владимировна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Пономаренко Александр Евгеньевич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Пономаренко Андрей Евгеньевич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Почуйко Сергей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Прасолов Виктор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Прижимов Роман Федорович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Приходько Виктор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Ребров Дмитрий Павлович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Роменский Григорий Сергеевич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 Роменский Сергей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Абальмаз Вадим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Абрамов Александр Анатольевич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Абросимова Анна Юрьевна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Авилов Алексей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Акульшин Григорий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Алейников Павел Анатольевич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Арутюнян Владимир Славикович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Асанов Владимир Викторович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Ахмедов Роман Абдулаевич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Бабенко Александр Анатольевич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Бабешко Александр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Балясников Александр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Бардак Сергей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Безвершенко Владимир Сергеевич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Безвершенко Николай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Безкоровайный Вячеслав Леонидович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Беликова Тамара Александровна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Бердыченко Игорь Борисович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Бережной Александр Олегович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Бережной Иван Дмитриевич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Бережной Олег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Бескоровайный Геннадий Леонидович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Бескоровайный Роман Геннадьевич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Борисовский Олег Геннадьевич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Булычев Алексей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Бут Александр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Бут Елизавета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Бутко Александр Вячеславович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Валяев Виталий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Валяева Татьяна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Василенко Сергей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Величко Виктор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Величко Вячеслав Геннадьевич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Веревкин Валентин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Волков Анатолий Сергеевич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Гашин Владимир Сергеевич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Герасименко Сергей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Глушко Александр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Голояд Александр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Гринев Андрей Анатольевич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Гугля Александр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Гугля Алексей Александрович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Давиденко Александр Иванович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Даржинскас Александр Альфонсасович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Дашевский Алексей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Дордуля Андрей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Доронин Василий Сергеевич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Дорошенко Александр Евгеньевич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Дорошенко Владислав Евгеньевич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Дробященко Алексей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Дробященко Константин Алексеевич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Духин Николай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Запьянцев Александр Александрович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Звигунов Анатолий Иванович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Зеленский Юрий Анатольевич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Каламбет Владислав Сергеевич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Каламбет Дмитрий Федорович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Каламбет Игорь Тимофеевич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Каламбет Сергей Тимофеевич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Каламбет Федор Федорович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Каракетов Гозман Иванович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Карпюк Елена Ивановна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Кекчева Татьяна Витальевна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Кирпун Сергей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Кирьянов Сергей Яковлевич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Клочан Сергей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Козлов Вадим Петрович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Козлов Петр Петрович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Козлова Наталия Викторовна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Козлова Ольга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Колесник Владимир Михайлович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Колесник Геннадий Михайлович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Колесников Александр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Колесников Вадим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Колесников Василий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Колесников Владимир Александрович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Колесников Сергей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Колесникова Екатерина Сергеевна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Кононенко Александр Андреевич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Кононенко Андрей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Кононенко Татьяна Владимировна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Костенко  Михаил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Костенко Алексей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Костюк Татьяна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Круть Владимир Викторович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Кудряшов Александр Павлович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Кудряшов Иван Евгеньевич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Кудряшов Иван Иванович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Кузнецова Марина  Юрьевна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Курило Василий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Курило Виталий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Курило Григорий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Куц Виталий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глава КФХ Куц Владислав Федорович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Могилат Александр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  <w:bCs/>
              </w:rPr>
            </w:pPr>
            <w:r w:rsidRPr="00FC0D43">
              <w:rPr>
                <w:rFonts w:ascii="Times New Roman" w:hAnsi="Times New Roman" w:cs="Times New Roman"/>
                <w:bCs/>
              </w:rPr>
              <w:t>ИП глава КФХ Москалев Виктор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Роменский Сергей Сергеевич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Рудь Валерий Анатольевич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Рудь Ольга Дмитриевна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Рябко Владимир Викторович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Рябко Дмитрий Витальевич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Савенков Максим Сергеевич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Савенков Сергей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Самусенко Виктор Александрович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Серый Виктор Петрович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  <w:bCs/>
              </w:rPr>
            </w:pPr>
            <w:r w:rsidRPr="00FC0D43">
              <w:rPr>
                <w:rFonts w:ascii="Times New Roman" w:hAnsi="Times New Roman" w:cs="Times New Roman"/>
                <w:bCs/>
              </w:rPr>
              <w:t>ИП глава КФХ Сизонец Роман Павлович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Синельник Валерий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Синельник Людмила Васильевна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Скляров Александр Анатольевич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Скрипка Алена Валерьевна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Слепченко Юрий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Слесаренко  Светлана Петровна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Слипченко Николай Иванович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Слюсаренко Владимир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Соколовский Павел Андреевич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Соловьев Алексей Петрович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Стариков Сергей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Стоякин Александр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Стоякин Андрей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Стоякин Владимир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Сыса Иван Анатольевич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Телин Леонид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Терещенко Анатолий Федорович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Тимошенко Анатолий  Дмитриевич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Ткаченко Павел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Торба Константин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Турсунов  Ислом  Мирзоалиевич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Уманеу Владимир Иванович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Ус Владимир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Устименко Александр Александрович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Устименко Николай 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Ченокалов Александр Александрович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Ченокалов Сергей Дмитриевич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Чистяков Игорь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Чистяков Олег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Чумак Александр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Шабанов Максим Константинович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Швед Аркадий Михайлович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Шевченко Антон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Шилов Владимир Геннадьевич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Юхимец Александр Сергеевич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глава КФХ Ярошенко Андрей Георгиевич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Горбачева Татьяна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Гриднев Сергей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Давидов Нуру Исмаил-Оглы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Данилова Ирина Александровна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Девяткина Тамара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Демченко Мария Васильевна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Демченко Наталья Ивановна</w:t>
            </w:r>
          </w:p>
        </w:tc>
      </w:tr>
      <w:tr w:rsidR="004F17D1" w:rsidRPr="00FB2107" w:rsidTr="004F266F">
        <w:trPr>
          <w:trHeight w:val="217"/>
        </w:trPr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Дмитриенко Андрей Витальевич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Довженко Елена Владимировна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Донцова Валентина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Едигарян Лаура Рикоевна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Заяц Ирина Ивановна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Зверева Анна Андреевна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Зинченко Александр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Иванов Александр Евгеньевич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Изюмский Иван Иванович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  <w:bCs/>
              </w:rPr>
            </w:pPr>
            <w:r w:rsidRPr="00FC0D43">
              <w:rPr>
                <w:rFonts w:ascii="Times New Roman" w:hAnsi="Times New Roman" w:cs="Times New Roman"/>
                <w:bCs/>
              </w:rPr>
              <w:t>ИП Кабаргина Ирина Владимировна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Карцивадзе Наталья Сергеевна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Ким Евгения Ивановна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center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Кисляков Виктор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Клюкин Александр Анатольевич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Клюкина Нина Сергеевна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Клюкина Татьяна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Кобец Юрий Анатольевич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Коваленко Вадим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center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Колмыков Артур Яковлевич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Кондратьев Дмитрий Васильевич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Кононенко Сергей Александрович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ИП Кононенко Татьяна Ивановна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ИП Копылова Татьяна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Костенко Василий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Костенко Владимир Алексеевич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Костенко Светлана Анатольевна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Костырин Сергей Сергеевич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Кочурова Елена Геннадьевна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Кротенко Анастасия Александровна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 xml:space="preserve">ИП Крошка Татьяна Александровна 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  <w:bCs/>
              </w:rPr>
            </w:pPr>
            <w:r w:rsidRPr="00FC0D43">
              <w:rPr>
                <w:rFonts w:ascii="Times New Roman" w:hAnsi="Times New Roman" w:cs="Times New Roman"/>
                <w:bCs/>
              </w:rPr>
              <w:t>ИП Кряжов  Александр Михайлович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Кряжов Александр Михайлович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 xml:space="preserve">ИП Кубасова Екатерина Сергеевна 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Кузьменко Виктор Дмитриевич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Кулик Ольга Григорьевна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  <w:bCs/>
              </w:rPr>
            </w:pPr>
            <w:r w:rsidRPr="00FC0D43">
              <w:rPr>
                <w:rFonts w:ascii="Times New Roman" w:hAnsi="Times New Roman" w:cs="Times New Roman"/>
                <w:bCs/>
              </w:rPr>
              <w:t>ИП Лазаренко Наталья Васильевна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Лакиза Галина Васильевна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Лесных Сергей Иванович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Ли Артур Славович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Литвиненко Николай Георгиевич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Литвиненко Олег Сергеевич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center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 xml:space="preserve">ИП Лукашенко Андрей Юрьевич 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Лукьяненко Яна Евгеньевна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Лысак Евгений Юрьевич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Мазаный Юрий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Малый Евгений Вячеславович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Малышевская Татьяна Михайловна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Мамченко Ольга Ивановна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Маринин Михаил Александрович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Маринина Любовь Ивановна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Могилат Александр Викторович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Могилат Андрей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Могилат Василий Иванович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Могилат Сергей Юрьевич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 xml:space="preserve">ИП Муравьев Андрей Анатольевич 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Мырзина Светлана Петровна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Нам Елизавета  Васильевна (в части охраны)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Наумов Григорий Анатольевич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Наумова Наталия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Несмачный Владислав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Несмачный Владислав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Новиков Сергей Владимирович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 xml:space="preserve">ИП Носак Ирина Ивановна 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Панченко  Владимир Александрович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Петренко Михаил Геннадьевич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Пивень Сергей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center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Писанкова Елена Васильевна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6E68D9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center"/>
          </w:tcPr>
          <w:p w:rsidR="004F17D1" w:rsidRPr="006E68D9" w:rsidRDefault="004F17D1" w:rsidP="00FB2107">
            <w:pPr>
              <w:widowControl/>
              <w:rPr>
                <w:rFonts w:ascii="Times New Roman" w:hAnsi="Times New Roman" w:cs="Times New Roman"/>
                <w:highlight w:val="yellow"/>
              </w:rPr>
            </w:pPr>
            <w:r w:rsidRPr="006E68D9">
              <w:rPr>
                <w:rFonts w:ascii="Times New Roman" w:hAnsi="Times New Roman" w:cs="Times New Roman"/>
              </w:rPr>
              <w:t>ИП Повесьма Сергей Александрович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Польщикова Елена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  <w:bCs/>
              </w:rPr>
            </w:pPr>
            <w:r w:rsidRPr="00FC0D43">
              <w:rPr>
                <w:rFonts w:ascii="Times New Roman" w:hAnsi="Times New Roman" w:cs="Times New Roman"/>
                <w:bCs/>
              </w:rPr>
              <w:t>ИП Попов Евгений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Попова Лариса Анатольевна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Прищепа Максим Евгеньевич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Пустоветов Владимир Павлович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Пяткевич Светлана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Рассолов Григорий Викторович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Редикульцева Татьяна Александровна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Рожин Григорий Григорьевич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Рушанян Арсен Рубенович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Рябинин Денис Олегович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 xml:space="preserve">ИП Сакалова Наталья Александровна 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Сарана Елизавета Ивановна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Саркисян Рафаэль Борисович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Святкина Дина Владимировна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Северин Сергей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Скворцова Юлия Викторовна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Слипченко Оксана Вячеславовна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Соколова Елена Александровна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center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Соколовский Анатолий Павлович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Соловьева Марина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Степанова Наталья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Сучков Иван Михайлович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</w:t>
            </w:r>
            <w:r>
              <w:rPr>
                <w:rFonts w:ascii="Times New Roman" w:hAnsi="Times New Roman" w:cs="Times New Roman"/>
                <w:color w:val="auto"/>
              </w:rPr>
              <w:t>П Сюсюра Дмитрий Валерь</w:t>
            </w:r>
            <w:r w:rsidRPr="00FB2107">
              <w:rPr>
                <w:rFonts w:ascii="Times New Roman" w:hAnsi="Times New Roman" w:cs="Times New Roman"/>
                <w:color w:val="auto"/>
              </w:rPr>
              <w:t>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Сюсюра Кирилл Павлович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Тищенко Галина Дмитриевна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Ткаченко Алексей Игоревич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Ткаченко Венера Магазовна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Тхор Станислав Вячеславович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Уваров Олег Михайлович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Уколова Марина Анатольевна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Ушакова Виктория Геннадьевна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ИП Цокур Владимир Алексеевич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Черепковская Анна Ивановна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ИП Чистякова Надежда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Чобиток Валентин Викторов</w:t>
            </w:r>
            <w:r>
              <w:rPr>
                <w:rFonts w:ascii="Times New Roman" w:hAnsi="Times New Roman" w:cs="Times New Roman"/>
              </w:rPr>
              <w:t>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Чуприна Елена Викторовна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Шабанова Марина Ивановна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Шандор Лариса Юрьевна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Шантыз Нурби Асланович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Шумский Константин Юрьевич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Щёлкова Ирина Владимировна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ИП Якимова Вера Васильевна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Якушова Ирина Николаевна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ИП Яровой Виктор Николаевич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КБ «Кубань Кредит»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Краснодарский центр организации работы железнодорожных станций –структурное подразделение Северо-Кавказской дирекции управления движ</w:t>
            </w:r>
            <w:r w:rsidRPr="00FB2107">
              <w:rPr>
                <w:rFonts w:ascii="Times New Roman" w:hAnsi="Times New Roman" w:cs="Times New Roman"/>
                <w:color w:val="auto"/>
              </w:rPr>
              <w:t>е</w:t>
            </w:r>
            <w:r w:rsidRPr="00FB2107">
              <w:rPr>
                <w:rFonts w:ascii="Times New Roman" w:hAnsi="Times New Roman" w:cs="Times New Roman"/>
                <w:color w:val="auto"/>
              </w:rPr>
              <w:t>нием –структурное подразделение Центральной дирекции управления дв</w:t>
            </w:r>
            <w:r w:rsidRPr="00FB2107">
              <w:rPr>
                <w:rFonts w:ascii="Times New Roman" w:hAnsi="Times New Roman" w:cs="Times New Roman"/>
                <w:color w:val="auto"/>
              </w:rPr>
              <w:t>и</w:t>
            </w:r>
            <w:r w:rsidRPr="00FB2107">
              <w:rPr>
                <w:rFonts w:ascii="Times New Roman" w:hAnsi="Times New Roman" w:cs="Times New Roman"/>
                <w:color w:val="auto"/>
              </w:rPr>
              <w:t>жением-филиала ОАО «РЖД»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МБУ «Хозяйственно-эксплуатационная служба» муниципального образов</w:t>
            </w:r>
            <w:r w:rsidRPr="00FB2107">
              <w:rPr>
                <w:rFonts w:ascii="Times New Roman" w:hAnsi="Times New Roman" w:cs="Times New Roman"/>
                <w:color w:val="auto"/>
              </w:rPr>
              <w:t>а</w:t>
            </w:r>
            <w:r w:rsidRPr="00FB2107">
              <w:rPr>
                <w:rFonts w:ascii="Times New Roman" w:hAnsi="Times New Roman" w:cs="Times New Roman"/>
                <w:color w:val="auto"/>
              </w:rPr>
              <w:t>ния Щербиновский район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МБУ муниципального образования Щербиновский район «Центр физкул</w:t>
            </w:r>
            <w:r w:rsidRPr="00FB2107">
              <w:rPr>
                <w:rFonts w:ascii="Times New Roman" w:hAnsi="Times New Roman" w:cs="Times New Roman"/>
                <w:color w:val="auto"/>
              </w:rPr>
              <w:t>ь</w:t>
            </w:r>
            <w:r w:rsidRPr="00FB2107">
              <w:rPr>
                <w:rFonts w:ascii="Times New Roman" w:hAnsi="Times New Roman" w:cs="Times New Roman"/>
                <w:color w:val="auto"/>
              </w:rPr>
              <w:t>турно-массовой и спортивной работы с населением»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Межмуниципальное общество с ограниченной ответственностью «Щерб</w:t>
            </w:r>
            <w:r w:rsidRPr="00FB2107">
              <w:rPr>
                <w:rFonts w:ascii="Times New Roman" w:hAnsi="Times New Roman" w:cs="Times New Roman"/>
                <w:color w:val="auto"/>
              </w:rPr>
              <w:t>и</w:t>
            </w:r>
            <w:r w:rsidRPr="00FB2107">
              <w:rPr>
                <w:rFonts w:ascii="Times New Roman" w:hAnsi="Times New Roman" w:cs="Times New Roman"/>
                <w:color w:val="auto"/>
              </w:rPr>
              <w:t>новский коммунальщик»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Местное отделение Общероссийской общественно-государственной орган</w:t>
            </w:r>
            <w:r w:rsidRPr="00FC0D43">
              <w:rPr>
                <w:rFonts w:ascii="Times New Roman" w:hAnsi="Times New Roman" w:cs="Times New Roman"/>
              </w:rPr>
              <w:t>и</w:t>
            </w:r>
            <w:r w:rsidRPr="00FC0D43">
              <w:rPr>
                <w:rFonts w:ascii="Times New Roman" w:hAnsi="Times New Roman" w:cs="Times New Roman"/>
              </w:rPr>
              <w:t>зации «Добровольное общество содействия армии, авиации и флоту России»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МКУ «Благоустройство» Старощербиновского сельского поселения Щерб</w:t>
            </w:r>
            <w:r w:rsidRPr="00FB2107">
              <w:rPr>
                <w:rFonts w:ascii="Times New Roman" w:hAnsi="Times New Roman" w:cs="Times New Roman"/>
                <w:color w:val="auto"/>
              </w:rPr>
              <w:t>и</w:t>
            </w:r>
            <w:r w:rsidRPr="00FB2107">
              <w:rPr>
                <w:rFonts w:ascii="Times New Roman" w:hAnsi="Times New Roman" w:cs="Times New Roman"/>
                <w:color w:val="auto"/>
              </w:rPr>
              <w:t>новского района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МКУ «Централизованная бухгалтерия управления образования администр</w:t>
            </w:r>
            <w:r w:rsidRPr="00FB2107">
              <w:rPr>
                <w:rFonts w:ascii="Times New Roman" w:hAnsi="Times New Roman" w:cs="Times New Roman"/>
                <w:color w:val="auto"/>
              </w:rPr>
              <w:t>а</w:t>
            </w:r>
            <w:r w:rsidRPr="00FB2107">
              <w:rPr>
                <w:rFonts w:ascii="Times New Roman" w:hAnsi="Times New Roman" w:cs="Times New Roman"/>
                <w:color w:val="auto"/>
              </w:rPr>
              <w:t>ции муниципального образования Щербиновский район»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МКУ муниципального образования Щербиновский район «Служба стро</w:t>
            </w:r>
            <w:r w:rsidRPr="00FB2107">
              <w:rPr>
                <w:rFonts w:ascii="Times New Roman" w:hAnsi="Times New Roman" w:cs="Times New Roman"/>
                <w:color w:val="auto"/>
              </w:rPr>
              <w:t>и</w:t>
            </w:r>
            <w:r w:rsidRPr="00FB2107">
              <w:rPr>
                <w:rFonts w:ascii="Times New Roman" w:hAnsi="Times New Roman" w:cs="Times New Roman"/>
                <w:color w:val="auto"/>
              </w:rPr>
              <w:t>тельного заказчика»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МКУ муниципального образования Щербиновский район «Централиззова</w:t>
            </w:r>
            <w:r w:rsidRPr="00FB2107">
              <w:rPr>
                <w:rFonts w:ascii="Times New Roman" w:hAnsi="Times New Roman" w:cs="Times New Roman"/>
                <w:color w:val="auto"/>
              </w:rPr>
              <w:t>н</w:t>
            </w:r>
            <w:r w:rsidRPr="00FB2107">
              <w:rPr>
                <w:rFonts w:ascii="Times New Roman" w:hAnsi="Times New Roman" w:cs="Times New Roman"/>
                <w:color w:val="auto"/>
              </w:rPr>
              <w:t>ная межотраслевая бухгалтерия»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МКУ по обслуживанию органов местного самоуправления и муниципальных учреждений Старощербиновского сельского поселения Щербиновского ра</w:t>
            </w:r>
            <w:r w:rsidRPr="00FB2107">
              <w:rPr>
                <w:rFonts w:ascii="Times New Roman" w:hAnsi="Times New Roman" w:cs="Times New Roman"/>
                <w:color w:val="auto"/>
              </w:rPr>
              <w:t>й</w:t>
            </w:r>
            <w:r w:rsidRPr="00FB2107">
              <w:rPr>
                <w:rFonts w:ascii="Times New Roman" w:hAnsi="Times New Roman" w:cs="Times New Roman"/>
                <w:color w:val="auto"/>
              </w:rPr>
              <w:t>она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Муниципальное  казенное предприятие «Услуга» Екатериновского сельского поселения  Щербиновского района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МУП «Ритуал» Старощербиновского сельского поселения Щербиновского района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МУП «Теплоэнерго» муниципального образования Щербиновский район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НАО «Ейское ДСУ-2»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Нотариус Щербиновского нотариального округа  Левенец Вадим Анатоль</w:t>
            </w:r>
            <w:r w:rsidRPr="00FC0D43">
              <w:rPr>
                <w:rFonts w:ascii="Times New Roman" w:hAnsi="Times New Roman" w:cs="Times New Roman"/>
              </w:rPr>
              <w:t>е</w:t>
            </w:r>
            <w:r w:rsidRPr="00FC0D43">
              <w:rPr>
                <w:rFonts w:ascii="Times New Roman" w:hAnsi="Times New Roman" w:cs="Times New Roman"/>
              </w:rPr>
              <w:t>вич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ОАО «Керамик» (в части охраны)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ОАО им. Кирова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ОАО НК-Роснефть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Обособленное структурное подразделение «Ейское экспериментальное х</w:t>
            </w:r>
            <w:r w:rsidRPr="00FB2107">
              <w:rPr>
                <w:rFonts w:ascii="Times New Roman" w:hAnsi="Times New Roman" w:cs="Times New Roman"/>
                <w:color w:val="auto"/>
              </w:rPr>
              <w:t>о</w:t>
            </w:r>
            <w:r w:rsidRPr="00FB2107">
              <w:rPr>
                <w:rFonts w:ascii="Times New Roman" w:hAnsi="Times New Roman" w:cs="Times New Roman"/>
                <w:color w:val="auto"/>
              </w:rPr>
              <w:t>зяйство по разведению и воспроизводству рыбы» Бейсугского нерестово- выростного хозяйства филиал ФГБУ «Главрыбвод»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«Агроторг»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«Агрофирма «Новощербиновская»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«Алина»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«Альтаир»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«АльфаСтрахование»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center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 xml:space="preserve">ООО «Апрель 2014» 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«Апрель»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center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«Аптека. Ру»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 w:rsidRPr="00FB2107">
              <w:rPr>
                <w:rFonts w:ascii="Times New Roman" w:hAnsi="Times New Roman" w:cs="Times New Roman"/>
                <w:bCs/>
                <w:color w:val="auto"/>
              </w:rPr>
              <w:t>ООО «Баррус»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«Благодарное»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«БЭСТ ПРАЙС»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«Вайлдберриз»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ООО «Газавтоматика» (в части обслуживания котельных в рамках заключе</w:t>
            </w:r>
            <w:r w:rsidRPr="00FC0D43">
              <w:rPr>
                <w:rFonts w:ascii="Times New Roman" w:hAnsi="Times New Roman" w:cs="Times New Roman"/>
              </w:rPr>
              <w:t>н</w:t>
            </w:r>
            <w:r w:rsidRPr="00FC0D43">
              <w:rPr>
                <w:rFonts w:ascii="Times New Roman" w:hAnsi="Times New Roman" w:cs="Times New Roman"/>
              </w:rPr>
              <w:t>ных договоров)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«Газпроммежрегионгаз Краснодар»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«Должанский хлеб»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 xml:space="preserve">ООО «Дон-кирпич» </w:t>
            </w:r>
            <w:r w:rsidR="006012CA">
              <w:rPr>
                <w:rFonts w:ascii="Times New Roman" w:hAnsi="Times New Roman" w:cs="Times New Roman"/>
              </w:rPr>
              <w:t>( в части охраны)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ООО «Евростройсервис»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ООО «Ейское полиграфическое предприятие»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center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«Здоровье № 3»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«Каневской Торговый Дом»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«КЗВС» (ветеринарная аптека ул. Красная, 121)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«Комбинат кооперативной промышленности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«Лиманское»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«Медицинский центр «Дом здоровья»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«Мирогрупп Ресурсы»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«Приазовье»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«Приветливый берег»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«Регион-Логистик»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ООО «Сбербанк-Сервис»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 xml:space="preserve">ООО «Спецпожаудит» </w:t>
            </w:r>
            <w:r>
              <w:rPr>
                <w:rFonts w:ascii="Times New Roman" w:hAnsi="Times New Roman" w:cs="Times New Roman"/>
                <w:color w:val="auto"/>
              </w:rPr>
              <w:t>(в части аварийно-диспетчерского  обслуживания г</w:t>
            </w:r>
            <w:r>
              <w:rPr>
                <w:rFonts w:ascii="Times New Roman" w:hAnsi="Times New Roman" w:cs="Times New Roman"/>
                <w:color w:val="auto"/>
              </w:rPr>
              <w:t>а</w:t>
            </w:r>
            <w:r>
              <w:rPr>
                <w:rFonts w:ascii="Times New Roman" w:hAnsi="Times New Roman" w:cs="Times New Roman"/>
                <w:color w:val="auto"/>
              </w:rPr>
              <w:t>зового оборудования в соответствии с заключенными договорами)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C0D43">
              <w:rPr>
                <w:rFonts w:ascii="Times New Roman" w:hAnsi="Times New Roman" w:cs="Times New Roman"/>
              </w:rPr>
              <w:t>ООО «Стоматологическая клиника «Эстетика»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«СтройДизайн»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«Торгсервис 123»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«Центр Благоустройства»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«Щербиновская управляющая компания»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«Щербиновский автотехсервис»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«Щербиновский районный торговый дом»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«ЮГ»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«Южная пивная компания»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«Янтарь»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«Ясени»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bCs/>
                <w:color w:val="auto"/>
              </w:rPr>
              <w:t>ООО Рубин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bCs/>
                <w:color w:val="auto"/>
              </w:rPr>
              <w:t>ООО Рубин СБ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СА «Санфарма +»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УК «Теплосервис»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center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ООО ЦКУ «Медея»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 w:rsidRPr="00FB2107">
              <w:rPr>
                <w:rFonts w:ascii="Times New Roman" w:hAnsi="Times New Roman" w:cs="Times New Roman"/>
                <w:bCs/>
                <w:color w:val="auto"/>
              </w:rPr>
              <w:t>ООО ЧОП «Агенство безопасности»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bCs/>
                <w:color w:val="auto"/>
              </w:rPr>
              <w:t>ООО ЧОП «Пантера-Юг»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 w:rsidRPr="00FB2107">
              <w:rPr>
                <w:rFonts w:ascii="Times New Roman" w:hAnsi="Times New Roman" w:cs="Times New Roman"/>
                <w:bCs/>
                <w:color w:val="auto"/>
              </w:rPr>
              <w:t>ООО ЧОП «Периметр»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bCs/>
                <w:color w:val="auto"/>
              </w:rPr>
              <w:t>ООО ЧОП «Пластуны Ейск»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ПАО «Кубаньэнерго» филиал Ленинградские  электрические сети, Щерб</w:t>
            </w:r>
            <w:r w:rsidRPr="00FB2107">
              <w:rPr>
                <w:rFonts w:ascii="Times New Roman" w:hAnsi="Times New Roman" w:cs="Times New Roman"/>
                <w:color w:val="auto"/>
              </w:rPr>
              <w:t>и</w:t>
            </w:r>
            <w:r w:rsidRPr="00FB2107">
              <w:rPr>
                <w:rFonts w:ascii="Times New Roman" w:hAnsi="Times New Roman" w:cs="Times New Roman"/>
                <w:color w:val="auto"/>
              </w:rPr>
              <w:t>новские районные электросети ПАО «Кубаньэнерго» Ленинградские эле</w:t>
            </w:r>
            <w:r w:rsidRPr="00FB2107">
              <w:rPr>
                <w:rFonts w:ascii="Times New Roman" w:hAnsi="Times New Roman" w:cs="Times New Roman"/>
                <w:color w:val="auto"/>
              </w:rPr>
              <w:t>к</w:t>
            </w:r>
            <w:r w:rsidRPr="00FB2107">
              <w:rPr>
                <w:rFonts w:ascii="Times New Roman" w:hAnsi="Times New Roman" w:cs="Times New Roman"/>
                <w:color w:val="auto"/>
              </w:rPr>
              <w:t>трические сети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ПАО «Ростелеком»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</w:rPr>
            </w:pPr>
            <w:r w:rsidRPr="00FB2107">
              <w:rPr>
                <w:rFonts w:ascii="Times New Roman" w:hAnsi="Times New Roman" w:cs="Times New Roman"/>
              </w:rPr>
              <w:t>ПАО «ТНС энерго Кубань»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Птицефабрика «Щербиновская» АО фирма «Агрокомплекс» им. Н.И. Ткач</w:t>
            </w:r>
            <w:r w:rsidRPr="00FB2107">
              <w:rPr>
                <w:rFonts w:ascii="Times New Roman" w:hAnsi="Times New Roman" w:cs="Times New Roman"/>
                <w:color w:val="auto"/>
              </w:rPr>
              <w:t>е</w:t>
            </w:r>
            <w:r w:rsidRPr="00FB2107">
              <w:rPr>
                <w:rFonts w:ascii="Times New Roman" w:hAnsi="Times New Roman" w:cs="Times New Roman"/>
                <w:color w:val="auto"/>
              </w:rPr>
              <w:t>ва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bCs/>
                <w:color w:val="auto"/>
              </w:rPr>
              <w:t>Публичное акционерное общество</w:t>
            </w:r>
            <w:r w:rsidRPr="00FB2107">
              <w:rPr>
                <w:rFonts w:ascii="Times New Roman" w:hAnsi="Times New Roman" w:cs="Times New Roman"/>
                <w:color w:val="auto"/>
              </w:rPr>
              <w:t xml:space="preserve"> «Сбербанк»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bCs/>
                <w:color w:val="auto"/>
              </w:rPr>
              <w:t>Публичное акционерное общество «ЮГ-Инвестбанк»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  <w:vAlign w:val="bottom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Российский национальный коммерческий банк (публичное акционерное о</w:t>
            </w:r>
            <w:r w:rsidRPr="00FB2107">
              <w:rPr>
                <w:rFonts w:ascii="Times New Roman" w:hAnsi="Times New Roman" w:cs="Times New Roman"/>
                <w:color w:val="auto"/>
              </w:rPr>
              <w:t>б</w:t>
            </w:r>
            <w:r w:rsidRPr="00FB2107">
              <w:rPr>
                <w:rFonts w:ascii="Times New Roman" w:hAnsi="Times New Roman" w:cs="Times New Roman"/>
                <w:color w:val="auto"/>
              </w:rPr>
              <w:t>щество)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Сельскохозяйственный потребительский перерабатывающий кооператив «ЩЕРБИНОВСКИЙ ФЕРМЕР» (СППК «Щербиновский фермер»)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СПК (колхоз) «Знамя Ленина»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СПК (колхоз) имени Димитрова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филиал №2 АО «Газпром газораспределение Краснодар»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 w:rsidRPr="00FB2107">
              <w:rPr>
                <w:rFonts w:ascii="Times New Roman" w:hAnsi="Times New Roman" w:cs="Times New Roman"/>
                <w:bCs/>
                <w:color w:val="auto"/>
              </w:rPr>
              <w:t>Храм Покрова Пресвятой Богородицы станицы Старощербиновской, благ</w:t>
            </w:r>
            <w:r w:rsidRPr="00FB2107">
              <w:rPr>
                <w:rFonts w:ascii="Times New Roman" w:hAnsi="Times New Roman" w:cs="Times New Roman"/>
                <w:bCs/>
                <w:color w:val="auto"/>
              </w:rPr>
              <w:t>о</w:t>
            </w:r>
            <w:r w:rsidRPr="00FB2107">
              <w:rPr>
                <w:rFonts w:ascii="Times New Roman" w:hAnsi="Times New Roman" w:cs="Times New Roman"/>
                <w:bCs/>
                <w:color w:val="auto"/>
              </w:rPr>
              <w:t>чинный Щербиновского церковного округа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C0D43" w:rsidRDefault="004F17D1" w:rsidP="00FB2107">
            <w:pPr>
              <w:widowControl/>
              <w:rPr>
                <w:rFonts w:ascii="Times New Roman" w:hAnsi="Times New Roman" w:cs="Times New Roman"/>
                <w:bCs/>
              </w:rPr>
            </w:pPr>
            <w:r w:rsidRPr="00FC0D43">
              <w:rPr>
                <w:rFonts w:ascii="Times New Roman" w:hAnsi="Times New Roman" w:cs="Times New Roman"/>
                <w:bCs/>
              </w:rPr>
              <w:t>Щербиновская районная организация Краснодарской краевой  общественной  организации охотников и рыболовов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color w:val="auto"/>
              </w:rPr>
              <w:t>Щербиновский районный отдел филиала ФГУБ «Россельхозцентр» по Кра</w:t>
            </w:r>
            <w:r w:rsidRPr="00FB2107">
              <w:rPr>
                <w:rFonts w:ascii="Times New Roman" w:hAnsi="Times New Roman" w:cs="Times New Roman"/>
                <w:color w:val="auto"/>
              </w:rPr>
              <w:t>с</w:t>
            </w:r>
            <w:r w:rsidRPr="00FB2107">
              <w:rPr>
                <w:rFonts w:ascii="Times New Roman" w:hAnsi="Times New Roman" w:cs="Times New Roman"/>
                <w:color w:val="auto"/>
              </w:rPr>
              <w:t>нодарскому краю</w:t>
            </w:r>
          </w:p>
        </w:tc>
      </w:tr>
      <w:tr w:rsidR="004F17D1" w:rsidRPr="00FB2107" w:rsidTr="004F266F">
        <w:tc>
          <w:tcPr>
            <w:tcW w:w="817" w:type="dxa"/>
          </w:tcPr>
          <w:p w:rsidR="004F17D1" w:rsidRPr="00FB2107" w:rsidRDefault="004F17D1" w:rsidP="00FB2107">
            <w:pPr>
              <w:widowControl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22" w:type="dxa"/>
          </w:tcPr>
          <w:p w:rsidR="004F17D1" w:rsidRPr="00FB2107" w:rsidRDefault="004F17D1" w:rsidP="00FB2107">
            <w:pPr>
              <w:widowControl/>
              <w:tabs>
                <w:tab w:val="left" w:pos="2651"/>
              </w:tabs>
              <w:rPr>
                <w:rFonts w:ascii="Times New Roman" w:hAnsi="Times New Roman" w:cs="Times New Roman"/>
                <w:color w:val="auto"/>
              </w:rPr>
            </w:pPr>
            <w:r w:rsidRPr="00FB2107">
              <w:rPr>
                <w:rFonts w:ascii="Times New Roman" w:hAnsi="Times New Roman" w:cs="Times New Roman"/>
                <w:bCs/>
                <w:color w:val="auto"/>
              </w:rPr>
              <w:t>Щербиновское местное отделение Краснодарского регионального отделения ВПП Единая Россия</w:t>
            </w:r>
          </w:p>
        </w:tc>
      </w:tr>
    </w:tbl>
    <w:p w:rsidR="00124B56" w:rsidRPr="00FB2107" w:rsidRDefault="00124B56" w:rsidP="00FB2107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124B56" w:rsidRPr="00FB2107" w:rsidRDefault="00124B56" w:rsidP="00FB2107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124B56" w:rsidRPr="00FB2107" w:rsidRDefault="00124B56" w:rsidP="00FB2107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4B56" w:rsidRDefault="00124B56" w:rsidP="003A252A">
      <w:pPr>
        <w:pStyle w:val="ConsPlusNormal"/>
        <w:jc w:val="both"/>
        <w:rPr>
          <w:sz w:val="28"/>
          <w:szCs w:val="28"/>
        </w:rPr>
      </w:pPr>
    </w:p>
    <w:sectPr w:rsidR="00124B56" w:rsidSect="00726BEE">
      <w:type w:val="continuous"/>
      <w:pgSz w:w="11909" w:h="16838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ECF" w:rsidRDefault="004D1ECF">
      <w:r>
        <w:separator/>
      </w:r>
    </w:p>
  </w:endnote>
  <w:endnote w:type="continuationSeparator" w:id="1">
    <w:p w:rsidR="004D1ECF" w:rsidRDefault="004D1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ECF" w:rsidRDefault="004D1ECF"/>
  </w:footnote>
  <w:footnote w:type="continuationSeparator" w:id="1">
    <w:p w:rsidR="004D1ECF" w:rsidRDefault="004D1EC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C0C76"/>
    <w:multiLevelType w:val="multilevel"/>
    <w:tmpl w:val="59EC1C10"/>
    <w:lvl w:ilvl="0">
      <w:start w:val="8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22308CF"/>
    <w:multiLevelType w:val="multilevel"/>
    <w:tmpl w:val="4E16FD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49E75C5"/>
    <w:multiLevelType w:val="hybridMultilevel"/>
    <w:tmpl w:val="4C9EDF30"/>
    <w:lvl w:ilvl="0" w:tplc="F3ACBE5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7F421D"/>
    <w:multiLevelType w:val="hybridMultilevel"/>
    <w:tmpl w:val="1D3291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3172D28"/>
    <w:multiLevelType w:val="hybridMultilevel"/>
    <w:tmpl w:val="2C5E72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E22A57"/>
    <w:multiLevelType w:val="multilevel"/>
    <w:tmpl w:val="1716F3F0"/>
    <w:lvl w:ilvl="0">
      <w:start w:val="10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71FD507E"/>
    <w:multiLevelType w:val="multilevel"/>
    <w:tmpl w:val="4B764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7D5F08EA"/>
    <w:multiLevelType w:val="multilevel"/>
    <w:tmpl w:val="4C222E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hyphenationZone w:val="357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59B7"/>
    <w:rsid w:val="0003307D"/>
    <w:rsid w:val="000641BE"/>
    <w:rsid w:val="0006529C"/>
    <w:rsid w:val="000864E4"/>
    <w:rsid w:val="000940E8"/>
    <w:rsid w:val="000A1723"/>
    <w:rsid w:val="000A35CA"/>
    <w:rsid w:val="000D3FF8"/>
    <w:rsid w:val="00106120"/>
    <w:rsid w:val="00124B56"/>
    <w:rsid w:val="00126276"/>
    <w:rsid w:val="00146B74"/>
    <w:rsid w:val="00155AC6"/>
    <w:rsid w:val="0018196C"/>
    <w:rsid w:val="00184EEA"/>
    <w:rsid w:val="001A3CDA"/>
    <w:rsid w:val="001B1142"/>
    <w:rsid w:val="001B4C5C"/>
    <w:rsid w:val="001B5F91"/>
    <w:rsid w:val="001F4819"/>
    <w:rsid w:val="001F727A"/>
    <w:rsid w:val="00201D08"/>
    <w:rsid w:val="00210B8F"/>
    <w:rsid w:val="002137CF"/>
    <w:rsid w:val="00222E51"/>
    <w:rsid w:val="00223ED4"/>
    <w:rsid w:val="00286338"/>
    <w:rsid w:val="002A02BE"/>
    <w:rsid w:val="002B5AFA"/>
    <w:rsid w:val="002F729B"/>
    <w:rsid w:val="00323EA9"/>
    <w:rsid w:val="00330C0F"/>
    <w:rsid w:val="00343701"/>
    <w:rsid w:val="0037313E"/>
    <w:rsid w:val="0037486A"/>
    <w:rsid w:val="00375CEA"/>
    <w:rsid w:val="003A252A"/>
    <w:rsid w:val="003B4632"/>
    <w:rsid w:val="003B72BF"/>
    <w:rsid w:val="003C4058"/>
    <w:rsid w:val="003E14A7"/>
    <w:rsid w:val="003E2CF8"/>
    <w:rsid w:val="003F477E"/>
    <w:rsid w:val="00405737"/>
    <w:rsid w:val="0042189F"/>
    <w:rsid w:val="004268A7"/>
    <w:rsid w:val="00427C54"/>
    <w:rsid w:val="00466294"/>
    <w:rsid w:val="00476BED"/>
    <w:rsid w:val="00481383"/>
    <w:rsid w:val="00487070"/>
    <w:rsid w:val="004A05EA"/>
    <w:rsid w:val="004A6820"/>
    <w:rsid w:val="004B66DC"/>
    <w:rsid w:val="004C04A9"/>
    <w:rsid w:val="004D1ECF"/>
    <w:rsid w:val="004F0EA0"/>
    <w:rsid w:val="004F17D1"/>
    <w:rsid w:val="004F266F"/>
    <w:rsid w:val="00503E58"/>
    <w:rsid w:val="00527AEF"/>
    <w:rsid w:val="0053135C"/>
    <w:rsid w:val="005704C1"/>
    <w:rsid w:val="00580425"/>
    <w:rsid w:val="00587998"/>
    <w:rsid w:val="005B2099"/>
    <w:rsid w:val="005E78B8"/>
    <w:rsid w:val="006012CA"/>
    <w:rsid w:val="00627FB8"/>
    <w:rsid w:val="0064254B"/>
    <w:rsid w:val="00646C8A"/>
    <w:rsid w:val="00662096"/>
    <w:rsid w:val="006678AB"/>
    <w:rsid w:val="00673EE8"/>
    <w:rsid w:val="00675349"/>
    <w:rsid w:val="006977B0"/>
    <w:rsid w:val="006E309B"/>
    <w:rsid w:val="006E68D9"/>
    <w:rsid w:val="006E7EB2"/>
    <w:rsid w:val="006F220A"/>
    <w:rsid w:val="00726BEE"/>
    <w:rsid w:val="0076243E"/>
    <w:rsid w:val="007654F8"/>
    <w:rsid w:val="00765D92"/>
    <w:rsid w:val="007759B7"/>
    <w:rsid w:val="00777FD8"/>
    <w:rsid w:val="00790918"/>
    <w:rsid w:val="007A03C4"/>
    <w:rsid w:val="007C3E65"/>
    <w:rsid w:val="008023AB"/>
    <w:rsid w:val="00816B6C"/>
    <w:rsid w:val="00840445"/>
    <w:rsid w:val="00851486"/>
    <w:rsid w:val="0087581F"/>
    <w:rsid w:val="0087769E"/>
    <w:rsid w:val="008C62D0"/>
    <w:rsid w:val="008C7678"/>
    <w:rsid w:val="008D3CDE"/>
    <w:rsid w:val="008F603B"/>
    <w:rsid w:val="00904A51"/>
    <w:rsid w:val="00951975"/>
    <w:rsid w:val="00951D94"/>
    <w:rsid w:val="00966F07"/>
    <w:rsid w:val="009840CA"/>
    <w:rsid w:val="009A395A"/>
    <w:rsid w:val="009D3C4F"/>
    <w:rsid w:val="009E1473"/>
    <w:rsid w:val="009E1533"/>
    <w:rsid w:val="009E7BC8"/>
    <w:rsid w:val="009F429A"/>
    <w:rsid w:val="00A118E0"/>
    <w:rsid w:val="00A149DD"/>
    <w:rsid w:val="00A313C0"/>
    <w:rsid w:val="00A31FDC"/>
    <w:rsid w:val="00A360B4"/>
    <w:rsid w:val="00A42648"/>
    <w:rsid w:val="00A444C6"/>
    <w:rsid w:val="00A75961"/>
    <w:rsid w:val="00A84209"/>
    <w:rsid w:val="00AA7958"/>
    <w:rsid w:val="00AC1CCD"/>
    <w:rsid w:val="00AE5465"/>
    <w:rsid w:val="00B166FD"/>
    <w:rsid w:val="00B650F7"/>
    <w:rsid w:val="00B754C1"/>
    <w:rsid w:val="00B766F6"/>
    <w:rsid w:val="00B8093D"/>
    <w:rsid w:val="00B93C0F"/>
    <w:rsid w:val="00BA22B4"/>
    <w:rsid w:val="00BB407E"/>
    <w:rsid w:val="00BB69C5"/>
    <w:rsid w:val="00BC072E"/>
    <w:rsid w:val="00BD2AFD"/>
    <w:rsid w:val="00BD68BC"/>
    <w:rsid w:val="00BF1AFF"/>
    <w:rsid w:val="00C03990"/>
    <w:rsid w:val="00C05FA6"/>
    <w:rsid w:val="00C070E0"/>
    <w:rsid w:val="00C33931"/>
    <w:rsid w:val="00C4021B"/>
    <w:rsid w:val="00C70073"/>
    <w:rsid w:val="00C71109"/>
    <w:rsid w:val="00C72E16"/>
    <w:rsid w:val="00C74A03"/>
    <w:rsid w:val="00C74BE7"/>
    <w:rsid w:val="00C75F42"/>
    <w:rsid w:val="00C84EF0"/>
    <w:rsid w:val="00CA0B0E"/>
    <w:rsid w:val="00CE5672"/>
    <w:rsid w:val="00CE5EAF"/>
    <w:rsid w:val="00D05A78"/>
    <w:rsid w:val="00D05DA4"/>
    <w:rsid w:val="00D1155A"/>
    <w:rsid w:val="00D13DCA"/>
    <w:rsid w:val="00D375B7"/>
    <w:rsid w:val="00D4232A"/>
    <w:rsid w:val="00D742DE"/>
    <w:rsid w:val="00D77FD4"/>
    <w:rsid w:val="00D870E8"/>
    <w:rsid w:val="00DA0103"/>
    <w:rsid w:val="00DE7509"/>
    <w:rsid w:val="00DF0226"/>
    <w:rsid w:val="00DF5D34"/>
    <w:rsid w:val="00DF758C"/>
    <w:rsid w:val="00E018FB"/>
    <w:rsid w:val="00E11E79"/>
    <w:rsid w:val="00E31BD8"/>
    <w:rsid w:val="00E33B1B"/>
    <w:rsid w:val="00E62F7C"/>
    <w:rsid w:val="00E974EF"/>
    <w:rsid w:val="00EA145F"/>
    <w:rsid w:val="00EC07A3"/>
    <w:rsid w:val="00EC0B19"/>
    <w:rsid w:val="00EC643B"/>
    <w:rsid w:val="00ED296B"/>
    <w:rsid w:val="00EF64E5"/>
    <w:rsid w:val="00F16627"/>
    <w:rsid w:val="00F172F4"/>
    <w:rsid w:val="00F97A0C"/>
    <w:rsid w:val="00FA6075"/>
    <w:rsid w:val="00FB2107"/>
    <w:rsid w:val="00FC0D43"/>
    <w:rsid w:val="00FC32E4"/>
    <w:rsid w:val="00FD2C33"/>
    <w:rsid w:val="00FD7395"/>
    <w:rsid w:val="00FE39FA"/>
    <w:rsid w:val="00FF3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BD8"/>
    <w:pPr>
      <w:widowControl w:val="0"/>
    </w:pPr>
    <w:rPr>
      <w:color w:val="00000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locked/>
    <w:rsid w:val="00481383"/>
    <w:pPr>
      <w:keepNext/>
      <w:widowControl/>
      <w:spacing w:before="240" w:after="60"/>
      <w:outlineLvl w:val="2"/>
    </w:pPr>
    <w:rPr>
      <w:rFonts w:ascii="Cambria" w:eastAsia="Times New Roman" w:hAnsi="Cambria" w:cs="Times New Roman"/>
      <w:b/>
      <w:b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481383"/>
    <w:rPr>
      <w:rFonts w:ascii="Cambria" w:hAnsi="Cambria" w:cs="Times New Roman"/>
      <w:b/>
      <w:sz w:val="26"/>
    </w:rPr>
  </w:style>
  <w:style w:type="character" w:styleId="a3">
    <w:name w:val="Hyperlink"/>
    <w:uiPriority w:val="99"/>
    <w:rsid w:val="00E31BD8"/>
    <w:rPr>
      <w:rFonts w:cs="Times New Roman"/>
      <w:color w:val="0066CC"/>
      <w:u w:val="single"/>
    </w:rPr>
  </w:style>
  <w:style w:type="character" w:customStyle="1" w:styleId="2">
    <w:name w:val="Основной текст (2)_"/>
    <w:link w:val="20"/>
    <w:uiPriority w:val="99"/>
    <w:locked/>
    <w:rsid w:val="00E31BD8"/>
    <w:rPr>
      <w:i/>
      <w:sz w:val="163"/>
      <w:u w:val="none"/>
    </w:rPr>
  </w:style>
  <w:style w:type="character" w:customStyle="1" w:styleId="31">
    <w:name w:val="Основной текст (3)_"/>
    <w:link w:val="32"/>
    <w:uiPriority w:val="99"/>
    <w:locked/>
    <w:rsid w:val="00E31BD8"/>
    <w:rPr>
      <w:rFonts w:ascii="Times New Roman" w:hAnsi="Times New Roman"/>
      <w:i/>
      <w:spacing w:val="40"/>
      <w:sz w:val="13"/>
      <w:u w:val="none"/>
    </w:rPr>
  </w:style>
  <w:style w:type="character" w:customStyle="1" w:styleId="34pt">
    <w:name w:val="Основной текст (3) + 4 pt"/>
    <w:aliases w:val="Не курсив,Интервал 0 pt"/>
    <w:uiPriority w:val="99"/>
    <w:rsid w:val="00E31BD8"/>
    <w:rPr>
      <w:rFonts w:ascii="Times New Roman" w:hAnsi="Times New Roman"/>
      <w:i/>
      <w:color w:val="000000"/>
      <w:spacing w:val="0"/>
      <w:w w:val="100"/>
      <w:position w:val="0"/>
      <w:sz w:val="8"/>
      <w:u w:val="none"/>
      <w:lang w:val="ru-RU"/>
    </w:rPr>
  </w:style>
  <w:style w:type="character" w:customStyle="1" w:styleId="4">
    <w:name w:val="Основной текст (4)_"/>
    <w:link w:val="40"/>
    <w:uiPriority w:val="99"/>
    <w:locked/>
    <w:rsid w:val="00E31BD8"/>
    <w:rPr>
      <w:rFonts w:ascii="Times New Roman" w:hAnsi="Times New Roman"/>
      <w:sz w:val="8"/>
      <w:u w:val="none"/>
    </w:rPr>
  </w:style>
  <w:style w:type="character" w:customStyle="1" w:styleId="5">
    <w:name w:val="Основной текст (5)_"/>
    <w:link w:val="50"/>
    <w:uiPriority w:val="99"/>
    <w:locked/>
    <w:rsid w:val="00E31BD8"/>
    <w:rPr>
      <w:rFonts w:ascii="Times New Roman" w:hAnsi="Times New Roman"/>
      <w:spacing w:val="10"/>
      <w:sz w:val="27"/>
      <w:u w:val="none"/>
    </w:rPr>
  </w:style>
  <w:style w:type="character" w:customStyle="1" w:styleId="51">
    <w:name w:val="Основной текст (5) + Полужирный"/>
    <w:aliases w:val="Интервал 0 pt1"/>
    <w:uiPriority w:val="99"/>
    <w:rsid w:val="00E31BD8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1">
    <w:name w:val="Заголовок №1_"/>
    <w:link w:val="10"/>
    <w:uiPriority w:val="99"/>
    <w:locked/>
    <w:rsid w:val="00E31BD8"/>
    <w:rPr>
      <w:rFonts w:ascii="Times New Roman" w:hAnsi="Times New Roman"/>
      <w:b/>
      <w:spacing w:val="20"/>
      <w:sz w:val="31"/>
      <w:u w:val="none"/>
    </w:rPr>
  </w:style>
  <w:style w:type="character" w:customStyle="1" w:styleId="6">
    <w:name w:val="Основной текст (6)_"/>
    <w:link w:val="61"/>
    <w:uiPriority w:val="99"/>
    <w:locked/>
    <w:rsid w:val="00E31BD8"/>
    <w:rPr>
      <w:rFonts w:ascii="Times New Roman" w:hAnsi="Times New Roman"/>
      <w:i/>
      <w:sz w:val="34"/>
      <w:u w:val="none"/>
    </w:rPr>
  </w:style>
  <w:style w:type="character" w:customStyle="1" w:styleId="613">
    <w:name w:val="Основной текст (6) + 13"/>
    <w:aliases w:val="5 pt,Полужирный,Не курсив2"/>
    <w:uiPriority w:val="99"/>
    <w:rsid w:val="00E31BD8"/>
    <w:rPr>
      <w:rFonts w:ascii="Times New Roman" w:hAnsi="Times New Roman"/>
      <w:b/>
      <w:i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60">
    <w:name w:val="Основной текст (6)"/>
    <w:uiPriority w:val="99"/>
    <w:rsid w:val="00E31BD8"/>
    <w:rPr>
      <w:rFonts w:ascii="Times New Roman" w:hAnsi="Times New Roman"/>
      <w:i/>
      <w:color w:val="000000"/>
      <w:spacing w:val="0"/>
      <w:w w:val="100"/>
      <w:position w:val="0"/>
      <w:sz w:val="34"/>
      <w:u w:val="single"/>
      <w:lang w:val="ru-RU"/>
    </w:rPr>
  </w:style>
  <w:style w:type="character" w:customStyle="1" w:styleId="6131">
    <w:name w:val="Основной текст (6) + 131"/>
    <w:aliases w:val="5 pt1,Полужирный1,Не курсив1,Интервал -1 pt"/>
    <w:uiPriority w:val="99"/>
    <w:rsid w:val="00E31BD8"/>
    <w:rPr>
      <w:rFonts w:ascii="Times New Roman" w:hAnsi="Times New Roman"/>
      <w:b/>
      <w:i/>
      <w:color w:val="000000"/>
      <w:spacing w:val="-20"/>
      <w:w w:val="100"/>
      <w:position w:val="0"/>
      <w:sz w:val="27"/>
      <w:u w:val="single"/>
      <w:lang w:val="ru-RU"/>
    </w:rPr>
  </w:style>
  <w:style w:type="character" w:customStyle="1" w:styleId="7">
    <w:name w:val="Основной текст (7)_"/>
    <w:link w:val="70"/>
    <w:uiPriority w:val="99"/>
    <w:locked/>
    <w:rsid w:val="00E31BD8"/>
    <w:rPr>
      <w:rFonts w:ascii="Times New Roman" w:hAnsi="Times New Roman"/>
      <w:b/>
      <w:sz w:val="27"/>
      <w:u w:val="none"/>
    </w:rPr>
  </w:style>
  <w:style w:type="character" w:customStyle="1" w:styleId="71">
    <w:name w:val="Основной текст (7) + Не полужирный"/>
    <w:uiPriority w:val="99"/>
    <w:rsid w:val="00E31BD8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4">
    <w:name w:val="Основной текст_"/>
    <w:link w:val="21"/>
    <w:uiPriority w:val="99"/>
    <w:locked/>
    <w:rsid w:val="00E31BD8"/>
    <w:rPr>
      <w:rFonts w:ascii="Times New Roman" w:hAnsi="Times New Roman"/>
      <w:sz w:val="27"/>
      <w:u w:val="none"/>
    </w:rPr>
  </w:style>
  <w:style w:type="character" w:customStyle="1" w:styleId="3pt">
    <w:name w:val="Основной текст + Интервал 3 pt"/>
    <w:uiPriority w:val="99"/>
    <w:rsid w:val="00E31BD8"/>
    <w:rPr>
      <w:rFonts w:ascii="Times New Roman" w:hAnsi="Times New Roman"/>
      <w:color w:val="000000"/>
      <w:spacing w:val="70"/>
      <w:w w:val="100"/>
      <w:position w:val="0"/>
      <w:sz w:val="27"/>
      <w:u w:val="none"/>
      <w:lang w:val="ru-RU"/>
    </w:rPr>
  </w:style>
  <w:style w:type="character" w:customStyle="1" w:styleId="a5">
    <w:name w:val="Колонтитул_"/>
    <w:link w:val="11"/>
    <w:uiPriority w:val="99"/>
    <w:locked/>
    <w:rsid w:val="00E31BD8"/>
    <w:rPr>
      <w:rFonts w:ascii="Times New Roman" w:hAnsi="Times New Roman"/>
      <w:sz w:val="26"/>
      <w:u w:val="none"/>
    </w:rPr>
  </w:style>
  <w:style w:type="character" w:customStyle="1" w:styleId="a6">
    <w:name w:val="Колонтитул"/>
    <w:uiPriority w:val="99"/>
    <w:rsid w:val="00E31BD8"/>
    <w:rPr>
      <w:rFonts w:ascii="Times New Roman" w:hAnsi="Times New Roman"/>
      <w:color w:val="000000"/>
      <w:spacing w:val="0"/>
      <w:w w:val="100"/>
      <w:position w:val="0"/>
      <w:sz w:val="26"/>
      <w:u w:val="none"/>
    </w:rPr>
  </w:style>
  <w:style w:type="character" w:customStyle="1" w:styleId="12">
    <w:name w:val="Основной текст1"/>
    <w:uiPriority w:val="99"/>
    <w:rsid w:val="00E31BD8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20">
    <w:name w:val="Основной текст (2)"/>
    <w:basedOn w:val="a"/>
    <w:link w:val="2"/>
    <w:uiPriority w:val="99"/>
    <w:rsid w:val="00E31BD8"/>
    <w:pPr>
      <w:shd w:val="clear" w:color="auto" w:fill="FFFFFF"/>
      <w:spacing w:after="240" w:line="240" w:lineRule="atLeast"/>
      <w:jc w:val="center"/>
    </w:pPr>
    <w:rPr>
      <w:rFonts w:cs="Times New Roman"/>
      <w:i/>
      <w:color w:val="auto"/>
      <w:sz w:val="163"/>
      <w:szCs w:val="20"/>
    </w:rPr>
  </w:style>
  <w:style w:type="paragraph" w:customStyle="1" w:styleId="32">
    <w:name w:val="Основной текст (3)"/>
    <w:basedOn w:val="a"/>
    <w:link w:val="31"/>
    <w:uiPriority w:val="99"/>
    <w:rsid w:val="00E31BD8"/>
    <w:pPr>
      <w:shd w:val="clear" w:color="auto" w:fill="FFFFFF"/>
      <w:spacing w:before="240" w:line="240" w:lineRule="atLeast"/>
    </w:pPr>
    <w:rPr>
      <w:rFonts w:ascii="Times New Roman" w:hAnsi="Times New Roman" w:cs="Times New Roman"/>
      <w:i/>
      <w:color w:val="auto"/>
      <w:spacing w:val="40"/>
      <w:sz w:val="13"/>
      <w:szCs w:val="20"/>
    </w:rPr>
  </w:style>
  <w:style w:type="paragraph" w:customStyle="1" w:styleId="40">
    <w:name w:val="Основной текст (4)"/>
    <w:basedOn w:val="a"/>
    <w:link w:val="4"/>
    <w:uiPriority w:val="99"/>
    <w:rsid w:val="00E31BD8"/>
    <w:pPr>
      <w:shd w:val="clear" w:color="auto" w:fill="FFFFFF"/>
      <w:spacing w:after="360" w:line="240" w:lineRule="atLeast"/>
    </w:pPr>
    <w:rPr>
      <w:rFonts w:ascii="Times New Roman" w:hAnsi="Times New Roman" w:cs="Times New Roman"/>
      <w:color w:val="auto"/>
      <w:sz w:val="8"/>
      <w:szCs w:val="20"/>
    </w:rPr>
  </w:style>
  <w:style w:type="paragraph" w:customStyle="1" w:styleId="50">
    <w:name w:val="Основной текст (5)"/>
    <w:basedOn w:val="a"/>
    <w:link w:val="5"/>
    <w:uiPriority w:val="99"/>
    <w:rsid w:val="00E31BD8"/>
    <w:pPr>
      <w:shd w:val="clear" w:color="auto" w:fill="FFFFFF"/>
      <w:spacing w:before="360" w:after="240" w:line="370" w:lineRule="exact"/>
      <w:jc w:val="center"/>
    </w:pPr>
    <w:rPr>
      <w:rFonts w:ascii="Times New Roman" w:hAnsi="Times New Roman" w:cs="Times New Roman"/>
      <w:color w:val="auto"/>
      <w:spacing w:val="10"/>
      <w:sz w:val="27"/>
      <w:szCs w:val="20"/>
    </w:rPr>
  </w:style>
  <w:style w:type="paragraph" w:customStyle="1" w:styleId="10">
    <w:name w:val="Заголовок №1"/>
    <w:basedOn w:val="a"/>
    <w:link w:val="1"/>
    <w:uiPriority w:val="99"/>
    <w:rsid w:val="00E31BD8"/>
    <w:pPr>
      <w:shd w:val="clear" w:color="auto" w:fill="FFFFFF"/>
      <w:spacing w:before="240" w:after="240" w:line="240" w:lineRule="atLeast"/>
      <w:jc w:val="center"/>
      <w:outlineLvl w:val="0"/>
    </w:pPr>
    <w:rPr>
      <w:rFonts w:ascii="Times New Roman" w:hAnsi="Times New Roman" w:cs="Times New Roman"/>
      <w:b/>
      <w:color w:val="auto"/>
      <w:spacing w:val="20"/>
      <w:sz w:val="31"/>
      <w:szCs w:val="20"/>
    </w:rPr>
  </w:style>
  <w:style w:type="paragraph" w:customStyle="1" w:styleId="61">
    <w:name w:val="Основной текст (6)1"/>
    <w:basedOn w:val="a"/>
    <w:link w:val="6"/>
    <w:uiPriority w:val="99"/>
    <w:rsid w:val="00E31BD8"/>
    <w:pPr>
      <w:shd w:val="clear" w:color="auto" w:fill="FFFFFF"/>
      <w:spacing w:before="240" w:after="240" w:line="240" w:lineRule="atLeast"/>
      <w:ind w:firstLine="840"/>
      <w:jc w:val="both"/>
    </w:pPr>
    <w:rPr>
      <w:rFonts w:ascii="Times New Roman" w:hAnsi="Times New Roman" w:cs="Times New Roman"/>
      <w:i/>
      <w:color w:val="auto"/>
      <w:sz w:val="34"/>
      <w:szCs w:val="20"/>
    </w:rPr>
  </w:style>
  <w:style w:type="paragraph" w:customStyle="1" w:styleId="70">
    <w:name w:val="Основной текст (7)"/>
    <w:basedOn w:val="a"/>
    <w:link w:val="7"/>
    <w:uiPriority w:val="99"/>
    <w:rsid w:val="00E31BD8"/>
    <w:pPr>
      <w:shd w:val="clear" w:color="auto" w:fill="FFFFFF"/>
      <w:spacing w:before="600" w:after="600" w:line="317" w:lineRule="exact"/>
      <w:ind w:firstLine="760"/>
    </w:pPr>
    <w:rPr>
      <w:rFonts w:ascii="Times New Roman" w:hAnsi="Times New Roman" w:cs="Times New Roman"/>
      <w:b/>
      <w:color w:val="auto"/>
      <w:sz w:val="27"/>
      <w:szCs w:val="20"/>
    </w:rPr>
  </w:style>
  <w:style w:type="paragraph" w:customStyle="1" w:styleId="21">
    <w:name w:val="Основной текст2"/>
    <w:basedOn w:val="a"/>
    <w:link w:val="a4"/>
    <w:uiPriority w:val="99"/>
    <w:rsid w:val="00E31BD8"/>
    <w:pPr>
      <w:shd w:val="clear" w:color="auto" w:fill="FFFFFF"/>
      <w:spacing w:before="600" w:line="322" w:lineRule="exact"/>
      <w:jc w:val="both"/>
    </w:pPr>
    <w:rPr>
      <w:rFonts w:ascii="Times New Roman" w:hAnsi="Times New Roman" w:cs="Times New Roman"/>
      <w:color w:val="auto"/>
      <w:sz w:val="27"/>
      <w:szCs w:val="20"/>
    </w:rPr>
  </w:style>
  <w:style w:type="paragraph" w:customStyle="1" w:styleId="11">
    <w:name w:val="Колонтитул1"/>
    <w:basedOn w:val="a"/>
    <w:link w:val="a5"/>
    <w:uiPriority w:val="99"/>
    <w:rsid w:val="00E31BD8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ConsPlusNormal">
    <w:name w:val="ConsPlusNormal"/>
    <w:uiPriority w:val="99"/>
    <w:rsid w:val="00126276"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rsid w:val="00726BE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Верхний колонтитул Знак"/>
    <w:link w:val="a7"/>
    <w:uiPriority w:val="99"/>
    <w:locked/>
    <w:rsid w:val="00726BEE"/>
    <w:rPr>
      <w:rFonts w:cs="Times New Roman"/>
      <w:color w:val="000000"/>
      <w:sz w:val="24"/>
    </w:rPr>
  </w:style>
  <w:style w:type="paragraph" w:styleId="a9">
    <w:name w:val="footer"/>
    <w:basedOn w:val="a"/>
    <w:link w:val="aa"/>
    <w:uiPriority w:val="99"/>
    <w:semiHidden/>
    <w:rsid w:val="00726BE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link w:val="a9"/>
    <w:uiPriority w:val="99"/>
    <w:semiHidden/>
    <w:locked/>
    <w:rsid w:val="00726BEE"/>
    <w:rPr>
      <w:rFonts w:cs="Times New Roman"/>
      <w:color w:val="000000"/>
      <w:sz w:val="24"/>
    </w:rPr>
  </w:style>
  <w:style w:type="table" w:styleId="ab">
    <w:name w:val="Table Grid"/>
    <w:basedOn w:val="a1"/>
    <w:uiPriority w:val="99"/>
    <w:locked/>
    <w:rsid w:val="00FB2107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uiPriority w:val="99"/>
    <w:rsid w:val="00FB2107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FB2107"/>
    <w:pPr>
      <w:widowControl/>
    </w:pPr>
    <w:rPr>
      <w:rFonts w:ascii="Tahoma" w:eastAsia="Times New Roman" w:hAnsi="Tahoma" w:cs="Times New Roman"/>
      <w:color w:val="auto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FB2107"/>
    <w:rPr>
      <w:rFonts w:ascii="Tahoma" w:hAnsi="Tahoma" w:cs="Times New Roman"/>
      <w:sz w:val="16"/>
    </w:rPr>
  </w:style>
  <w:style w:type="paragraph" w:customStyle="1" w:styleId="CharChar">
    <w:name w:val="Char Знак Знак Char Знак Знак Знак"/>
    <w:basedOn w:val="a"/>
    <w:uiPriority w:val="99"/>
    <w:rsid w:val="00FB2107"/>
    <w:pPr>
      <w:widowControl/>
      <w:tabs>
        <w:tab w:val="left" w:pos="1134"/>
      </w:tabs>
      <w:spacing w:after="160" w:line="240" w:lineRule="exact"/>
    </w:pPr>
    <w:rPr>
      <w:rFonts w:ascii="Times New Roman" w:eastAsia="Times New Roman" w:hAnsi="Times New Roman" w:cs="Times New Roman"/>
      <w:noProof/>
      <w:color w:val="auto"/>
      <w:sz w:val="22"/>
      <w:szCs w:val="20"/>
      <w:lang w:val="en-US"/>
    </w:rPr>
  </w:style>
  <w:style w:type="character" w:styleId="af">
    <w:name w:val="Strong"/>
    <w:uiPriority w:val="99"/>
    <w:qFormat/>
    <w:locked/>
    <w:rsid w:val="00FB2107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EB50C-8FEE-4C28-ABB7-F5455C28D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1640</TotalTime>
  <Pages>11</Pages>
  <Words>2954</Words>
  <Characters>16839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 Андрей</dc:creator>
  <cp:keywords/>
  <dc:description/>
  <cp:lastModifiedBy>Виктория Полякова</cp:lastModifiedBy>
  <cp:revision>66</cp:revision>
  <cp:lastPrinted>2020-04-10T11:26:00Z</cp:lastPrinted>
  <dcterms:created xsi:type="dcterms:W3CDTF">2020-03-27T10:03:00Z</dcterms:created>
  <dcterms:modified xsi:type="dcterms:W3CDTF">2020-04-10T12:19:00Z</dcterms:modified>
</cp:coreProperties>
</file>